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B99F" w14:textId="56BE87A4" w:rsidR="00EB4B97" w:rsidRDefault="00103380" w:rsidP="00EB4B97">
      <w:pPr>
        <w:pStyle w:val="Tekstpodstawowywcity"/>
        <w:spacing w:after="0" w:line="360" w:lineRule="auto"/>
        <w:ind w:left="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14:paraId="3E064D62" w14:textId="77777777" w:rsidR="00EB4B97" w:rsidRDefault="00EB4B97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</w:p>
    <w:p w14:paraId="4E0DBCAF" w14:textId="4A7C063D" w:rsidR="00BB6E61" w:rsidRDefault="00BB6E61" w:rsidP="006939E7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Prac Naprawczych –</w:t>
      </w:r>
      <w:r w:rsidR="007B3B06">
        <w:rPr>
          <w:b/>
          <w:sz w:val="24"/>
          <w:szCs w:val="24"/>
        </w:rPr>
        <w:t xml:space="preserve"> </w:t>
      </w:r>
      <w:bookmarkStart w:id="0" w:name="_Hlk208914312"/>
      <w:r>
        <w:rPr>
          <w:b/>
          <w:sz w:val="24"/>
          <w:szCs w:val="24"/>
        </w:rPr>
        <w:t xml:space="preserve">Naprawa </w:t>
      </w:r>
      <w:bookmarkStart w:id="1" w:name="_Hlk208914326"/>
      <w:r>
        <w:rPr>
          <w:b/>
          <w:sz w:val="24"/>
          <w:szCs w:val="24"/>
        </w:rPr>
        <w:t>bieżąca</w:t>
      </w:r>
      <w:r w:rsidR="007B3B06">
        <w:rPr>
          <w:b/>
          <w:sz w:val="24"/>
          <w:szCs w:val="24"/>
        </w:rPr>
        <w:t xml:space="preserve"> </w:t>
      </w:r>
      <w:r w:rsidR="00661355" w:rsidRPr="00661355">
        <w:rPr>
          <w:b/>
          <w:sz w:val="24"/>
          <w:szCs w:val="24"/>
        </w:rPr>
        <w:t>układu kontroli stanu izolacji</w:t>
      </w:r>
      <w:r w:rsidR="00661355">
        <w:rPr>
          <w:b/>
          <w:sz w:val="24"/>
          <w:szCs w:val="24"/>
        </w:rPr>
        <w:t xml:space="preserve"> </w:t>
      </w:r>
      <w:r w:rsidR="006939E7">
        <w:rPr>
          <w:b/>
          <w:sz w:val="24"/>
          <w:szCs w:val="24"/>
        </w:rPr>
        <w:br/>
      </w:r>
      <w:r>
        <w:rPr>
          <w:b/>
          <w:sz w:val="24"/>
          <w:szCs w:val="24"/>
        </w:rPr>
        <w:t>na ORP WODNIK</w:t>
      </w:r>
      <w:bookmarkEnd w:id="0"/>
      <w:bookmarkEnd w:id="1"/>
      <w:r w:rsidR="006939E7">
        <w:rPr>
          <w:b/>
          <w:sz w:val="24"/>
          <w:szCs w:val="24"/>
        </w:rPr>
        <w:t>.</w:t>
      </w:r>
    </w:p>
    <w:p w14:paraId="572F7FEE" w14:textId="77777777" w:rsidR="00BB6E61" w:rsidRDefault="00BB6E61" w:rsidP="00BB6E61">
      <w:pPr>
        <w:spacing w:after="0"/>
        <w:ind w:left="-709" w:firstLine="709"/>
        <w:jc w:val="both"/>
        <w:rPr>
          <w:rFonts w:ascii="Times New Roman" w:hAnsi="Times New Roman"/>
          <w:vanish/>
          <w:color w:val="000000" w:themeColor="text1"/>
        </w:rPr>
      </w:pPr>
    </w:p>
    <w:p w14:paraId="7713E766" w14:textId="77777777" w:rsidR="00BB6E61" w:rsidRDefault="00BB6E61" w:rsidP="00BB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1034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1"/>
        <w:gridCol w:w="1540"/>
        <w:gridCol w:w="5870"/>
        <w:gridCol w:w="2378"/>
      </w:tblGrid>
      <w:tr w:rsidR="003A6138" w14:paraId="458D8D4D" w14:textId="77777777" w:rsidTr="00F84179">
        <w:trPr>
          <w:cantSplit/>
          <w:trHeight w:val="64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A12FC3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22F1F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Nazwa obiektu</w:t>
            </w:r>
          </w:p>
          <w:p w14:paraId="61C68596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Opis niesprawności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FB6B8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Szczegółowy opis prac potrzebnych do wykonania </w:t>
            </w:r>
          </w:p>
          <w:p w14:paraId="4811618C" w14:textId="52D1628C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w trakcie naprawy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D8143F" w14:textId="3A23C7B4" w:rsidR="003A6138" w:rsidRDefault="003A6138" w:rsidP="001717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3A6138" w14:paraId="0F5DFAE9" w14:textId="77777777" w:rsidTr="00F84179">
        <w:trPr>
          <w:trHeight w:val="6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3693D" w14:textId="52E78894" w:rsidR="003A6138" w:rsidRDefault="003A613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5688CA" w14:textId="2EF0179A" w:rsidR="00661355" w:rsidRPr="00661355" w:rsidRDefault="00661355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13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Układ kontroli stanu izolacji obwodów </w:t>
            </w:r>
            <w:r w:rsidR="001A61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Pr="006613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x400V, </w:t>
            </w:r>
            <w:r w:rsidR="001A61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  <w:r w:rsidRPr="006613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x230V</w:t>
            </w:r>
          </w:p>
          <w:p w14:paraId="34FE09E2" w14:textId="10CDFE11" w:rsidR="003A6138" w:rsidRDefault="003A6138" w:rsidP="00C26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07F8D4E" w14:textId="6F8B6C4E" w:rsidR="00661355" w:rsidRPr="00661355" w:rsidRDefault="00661355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kpl</w:t>
            </w:r>
            <w:proofErr w:type="spellEnd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br/>
              <w:t>(CSS-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kpl</w:t>
            </w:r>
            <w:proofErr w:type="spellEnd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., agregat postojowy-1 </w:t>
            </w:r>
            <w:proofErr w:type="spellStart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kpl</w:t>
            </w:r>
            <w:proofErr w:type="spellEnd"/>
            <w:r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.)</w:t>
            </w:r>
          </w:p>
          <w:p w14:paraId="19810665" w14:textId="252CD0E0" w:rsidR="003A6138" w:rsidRPr="00661355" w:rsidRDefault="001A614F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Wskazania niskiego stanu rezystancji izolacji, m</w:t>
            </w:r>
            <w:r w:rsidR="00661355"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ożliwoś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ć przekłamywania</w:t>
            </w:r>
            <w:r w:rsidR="00661355"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wy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ników</w:t>
            </w:r>
            <w:r w:rsidR="00661355" w:rsidRPr="00661355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pomiaru stanu izolacji obwodów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DF07FE" w14:textId="2A5AFFC3" w:rsidR="003A6138" w:rsidRDefault="003A6138" w:rsidP="00661355">
            <w:pPr>
              <w:pStyle w:val="Tekstpodstawowy3"/>
              <w:tabs>
                <w:tab w:val="left" w:pos="88"/>
              </w:tabs>
              <w:spacing w:after="0"/>
              <w:ind w:right="3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Wykonać </w:t>
            </w:r>
            <w:bookmarkStart w:id="2" w:name="_Hlk151977080"/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naprawę </w:t>
            </w:r>
            <w:r w:rsidR="00661355" w:rsidRPr="00661355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bieżąca układu kontroli stanu izolacji na </w:t>
            </w:r>
            <w:r w:rsidR="00661355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="00661355" w:rsidRPr="00661355">
              <w:rPr>
                <w:b/>
                <w:color w:val="000000" w:themeColor="text1"/>
                <w:sz w:val="20"/>
                <w:szCs w:val="20"/>
                <w:lang w:val="pl-PL"/>
              </w:rPr>
              <w:t>ORP WODNIK</w:t>
            </w:r>
            <w:bookmarkEnd w:id="2"/>
            <w:r>
              <w:rPr>
                <w:b/>
                <w:color w:val="000000" w:themeColor="text1"/>
                <w:sz w:val="20"/>
                <w:szCs w:val="20"/>
              </w:rPr>
              <w:t xml:space="preserve"> zgodnie z Dokumentacja techniczną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urządzenia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oraz wymaganiami producenta. Wykonawca wykona niżej wymienione czynności nawet gdy instrukcja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SpW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o tym nie mówi:</w:t>
            </w:r>
          </w:p>
          <w:p w14:paraId="16FB2BA0" w14:textId="082E8B54" w:rsidR="001A614F" w:rsidRPr="001A614F" w:rsidRDefault="001A614F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1A614F">
              <w:rPr>
                <w:color w:val="000000" w:themeColor="text1"/>
                <w:sz w:val="20"/>
                <w:szCs w:val="20"/>
                <w:lang w:val="pl-PL"/>
              </w:rPr>
              <w:t xml:space="preserve">weryfikować prawidłowość podłączenia przewodów miernika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br/>
            </w:r>
            <w:r w:rsidRPr="001A614F">
              <w:rPr>
                <w:color w:val="000000" w:themeColor="text1"/>
                <w:sz w:val="20"/>
                <w:szCs w:val="20"/>
                <w:lang w:val="pl-PL"/>
              </w:rPr>
              <w:t>do badanej instalacji i jej elementów</w:t>
            </w:r>
            <w:r w:rsidR="0064412F">
              <w:rPr>
                <w:color w:val="000000" w:themeColor="text1"/>
                <w:sz w:val="20"/>
                <w:szCs w:val="20"/>
                <w:lang w:val="pl-PL"/>
              </w:rPr>
              <w:t>;</w:t>
            </w:r>
          </w:p>
          <w:p w14:paraId="6B2249CE" w14:textId="5D1DE733" w:rsidR="00661355" w:rsidRP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017CB1">
              <w:rPr>
                <w:sz w:val="20"/>
              </w:rPr>
              <w:t>Dokonać sprawdzenia stanu izolacji poszczególnych obwodów</w:t>
            </w:r>
            <w:r>
              <w:rPr>
                <w:sz w:val="20"/>
              </w:rPr>
              <w:t xml:space="preserve"> – Zlokalizować oraz u</w:t>
            </w:r>
            <w:r w:rsidRPr="00661355">
              <w:rPr>
                <w:sz w:val="20"/>
              </w:rPr>
              <w:t>sunąć stwierdzone niesprawności p</w:t>
            </w:r>
            <w:r w:rsidR="005C40E9">
              <w:rPr>
                <w:sz w:val="20"/>
              </w:rPr>
              <w:t>rowadzące do powsta</w:t>
            </w:r>
            <w:r w:rsidR="001A614F">
              <w:rPr>
                <w:sz w:val="20"/>
              </w:rPr>
              <w:t>wania odczytów o</w:t>
            </w:r>
            <w:r w:rsidRPr="00661355">
              <w:rPr>
                <w:sz w:val="20"/>
              </w:rPr>
              <w:t xml:space="preserve"> </w:t>
            </w:r>
            <w:r>
              <w:rPr>
                <w:sz w:val="20"/>
              </w:rPr>
              <w:t>niskie</w:t>
            </w:r>
            <w:r w:rsidR="005C40E9">
              <w:rPr>
                <w:sz w:val="20"/>
              </w:rPr>
              <w:t xml:space="preserve">j </w:t>
            </w:r>
            <w:r w:rsidR="001A614F">
              <w:rPr>
                <w:sz w:val="20"/>
              </w:rPr>
              <w:t>rezystancji izolacji</w:t>
            </w:r>
            <w:r w:rsidR="0064412F">
              <w:rPr>
                <w:sz w:val="20"/>
              </w:rPr>
              <w:t>;</w:t>
            </w:r>
          </w:p>
          <w:p w14:paraId="185A8D18" w14:textId="26B40B16" w:rsid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>Poszczególne etapy naprawy zdać oficerowi nadzorującemu</w:t>
            </w:r>
            <w:r w:rsidR="0064412F">
              <w:rPr>
                <w:color w:val="000000" w:themeColor="text1"/>
                <w:sz w:val="20"/>
                <w:szCs w:val="20"/>
              </w:rPr>
              <w:t>;</w:t>
            </w:r>
          </w:p>
          <w:p w14:paraId="3274164D" w14:textId="77777777" w:rsid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>Po wykonaniu wszystkich czynności związanych z montażem ww. sprzętu wyczyścić rejon objęty pracami z pozostałości i nieczystości. Zdemontowane elementy/części podlegające wymianie na nowe zdać załodze przed podpisaniem protokołu zdawczo-odbiorczego. Pozostałe zabezpieczyć na czas naprawy do czasu ponownego montażu.</w:t>
            </w:r>
          </w:p>
          <w:p w14:paraId="4A1ADCE5" w14:textId="77777777" w:rsidR="00E04084" w:rsidRDefault="00E04084" w:rsidP="00E04084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x-none" w:eastAsia="x-none"/>
              </w:rPr>
            </w:pPr>
          </w:p>
          <w:p w14:paraId="4DF5ACED" w14:textId="339C3327" w:rsidR="00E04084" w:rsidRPr="00E04084" w:rsidRDefault="00E04084" w:rsidP="00E04084">
            <w:pPr>
              <w:rPr>
                <w:lang w:val="x-none" w:eastAsia="x-none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19B42" w14:textId="7C2646F2" w:rsidR="003A6138" w:rsidRDefault="003A6138" w:rsidP="003A613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271B87A" w14:textId="77777777" w:rsidR="00D57568" w:rsidRPr="006B21F2" w:rsidRDefault="00D57568" w:rsidP="00D57568">
      <w:pPr>
        <w:jc w:val="both"/>
      </w:pPr>
    </w:p>
    <w:p w14:paraId="6FBF14E8" w14:textId="2B2C14BC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bCs/>
          <w:sz w:val="20"/>
          <w:szCs w:val="20"/>
        </w:rPr>
      </w:pPr>
      <w:r w:rsidRPr="00D57568">
        <w:rPr>
          <w:rFonts w:ascii="Times New Roman" w:hAnsi="Times New Roman"/>
          <w:b/>
          <w:sz w:val="20"/>
          <w:szCs w:val="20"/>
        </w:rPr>
        <w:t>UWAGA</w:t>
      </w:r>
      <w:r w:rsidRPr="00D57568">
        <w:rPr>
          <w:rFonts w:ascii="Times New Roman" w:hAnsi="Times New Roman"/>
          <w:bCs/>
          <w:sz w:val="20"/>
          <w:szCs w:val="20"/>
        </w:rPr>
        <w:t xml:space="preserve">: </w:t>
      </w:r>
      <w:bookmarkStart w:id="3" w:name="_Hlk161659293"/>
      <w:r w:rsidRPr="00D57568">
        <w:rPr>
          <w:rFonts w:ascii="Times New Roman" w:hAnsi="Times New Roman"/>
          <w:bCs/>
          <w:sz w:val="20"/>
          <w:szCs w:val="20"/>
        </w:rPr>
        <w:t>Pomocnicze procesy technologiczne: pod tym pojęciem rozumie się wszystkie procesy wynikające z przyjętej technologii wykonania prac mające na celu uzyskanie zapisanego w danym punkcie wykazu efektu. Do takich procesów zalicza się m. in.: demontaż, przygotowanie drogi transportu, zabezpieczenie na czas montażu, montaż, zabezpieczenie miejsca pracy, niezbędne narzędzia (przyrządy, materiały) do wykonania danej pracy.</w:t>
      </w:r>
    </w:p>
    <w:p w14:paraId="1091FA66" w14:textId="7F89C850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sz w:val="20"/>
          <w:szCs w:val="20"/>
        </w:rPr>
      </w:pPr>
      <w:r w:rsidRPr="00D57568">
        <w:rPr>
          <w:rFonts w:ascii="Times New Roman" w:hAnsi="Times New Roman"/>
          <w:sz w:val="20"/>
          <w:szCs w:val="20"/>
        </w:rPr>
        <w:t xml:space="preserve">Wszystkie materiały i urządzenia będące dostawą Wykonawcy przeglądu/naprawy/montażu muszą być z bieżącej produkcji </w:t>
      </w:r>
      <w:r w:rsidR="00275C63"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(nie starsze niż dwa lata) oraz posiadać świadectwa jakości lub certyfikat wyrobu, a ponadto w przypadku urządzeń ujętych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„Katalogu norm eksploatacji </w:t>
      </w:r>
      <w:proofErr w:type="spellStart"/>
      <w:r w:rsidRPr="00D57568">
        <w:rPr>
          <w:rFonts w:ascii="Times New Roman" w:hAnsi="Times New Roman"/>
          <w:sz w:val="20"/>
          <w:szCs w:val="20"/>
        </w:rPr>
        <w:t>SpW</w:t>
      </w:r>
      <w:proofErr w:type="spellEnd"/>
      <w:r w:rsidRPr="00D57568">
        <w:rPr>
          <w:rFonts w:ascii="Times New Roman" w:hAnsi="Times New Roman"/>
          <w:sz w:val="20"/>
          <w:szCs w:val="20"/>
        </w:rPr>
        <w:t xml:space="preserve"> techniki morskiej DTU-4.22.7.01 (B) – świadectwo producenta lub klasyfikacyjne.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przypadku braku możliwości zagwarantowanie ww. zapisów Wykonawca złoży wniosek o odstępstwo do Dowódcy </w:t>
      </w:r>
      <w:r>
        <w:rPr>
          <w:rFonts w:ascii="Times New Roman" w:hAnsi="Times New Roman"/>
          <w:sz w:val="20"/>
          <w:szCs w:val="20"/>
        </w:rPr>
        <w:t>JW.</w:t>
      </w:r>
    </w:p>
    <w:bookmarkEnd w:id="3"/>
    <w:p w14:paraId="70D5026E" w14:textId="20575C04" w:rsidR="00BB6E61" w:rsidRDefault="00BB6E61" w:rsidP="00D57568">
      <w:pPr>
        <w:tabs>
          <w:tab w:val="left" w:pos="2244"/>
        </w:tabs>
      </w:pPr>
    </w:p>
    <w:sectPr w:rsidR="00BB6E61" w:rsidSect="00D95B5F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EB67F" w14:textId="77777777" w:rsidR="005D69FF" w:rsidRDefault="005D69FF">
      <w:pPr>
        <w:spacing w:after="0" w:line="240" w:lineRule="auto"/>
      </w:pPr>
    </w:p>
  </w:endnote>
  <w:endnote w:type="continuationSeparator" w:id="0">
    <w:p w14:paraId="12F8A3F0" w14:textId="77777777" w:rsidR="005D69FF" w:rsidRDefault="005D69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7636A" w14:textId="77777777" w:rsidR="005D69FF" w:rsidRDefault="005D69FF">
      <w:pPr>
        <w:spacing w:after="0" w:line="240" w:lineRule="auto"/>
      </w:pPr>
    </w:p>
  </w:footnote>
  <w:footnote w:type="continuationSeparator" w:id="0">
    <w:p w14:paraId="3BC97673" w14:textId="77777777" w:rsidR="005D69FF" w:rsidRDefault="005D69F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D7FDE"/>
    <w:multiLevelType w:val="hybridMultilevel"/>
    <w:tmpl w:val="73A86136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27823"/>
    <w:multiLevelType w:val="hybridMultilevel"/>
    <w:tmpl w:val="3D4E33A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sz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 w16cid:durableId="20820191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29909127">
    <w:abstractNumId w:val="1"/>
  </w:num>
  <w:num w:numId="3" w16cid:durableId="719209598">
    <w:abstractNumId w:val="1"/>
  </w:num>
  <w:num w:numId="4" w16cid:durableId="970476009">
    <w:abstractNumId w:val="2"/>
  </w:num>
  <w:num w:numId="5" w16cid:durableId="1412585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61"/>
    <w:rsid w:val="00003F31"/>
    <w:rsid w:val="000236F8"/>
    <w:rsid w:val="00071FFB"/>
    <w:rsid w:val="00103380"/>
    <w:rsid w:val="00181251"/>
    <w:rsid w:val="001A614F"/>
    <w:rsid w:val="001D6B55"/>
    <w:rsid w:val="001F45D5"/>
    <w:rsid w:val="00252CE1"/>
    <w:rsid w:val="00275C63"/>
    <w:rsid w:val="0028250E"/>
    <w:rsid w:val="003165FD"/>
    <w:rsid w:val="00366690"/>
    <w:rsid w:val="00386F85"/>
    <w:rsid w:val="003A6138"/>
    <w:rsid w:val="004442C4"/>
    <w:rsid w:val="00467AD0"/>
    <w:rsid w:val="00473D0C"/>
    <w:rsid w:val="0048368E"/>
    <w:rsid w:val="005033CD"/>
    <w:rsid w:val="005A3917"/>
    <w:rsid w:val="005A5940"/>
    <w:rsid w:val="005C40E9"/>
    <w:rsid w:val="005D69FF"/>
    <w:rsid w:val="0064412F"/>
    <w:rsid w:val="00661355"/>
    <w:rsid w:val="006939E7"/>
    <w:rsid w:val="006957F9"/>
    <w:rsid w:val="006F6761"/>
    <w:rsid w:val="00746D40"/>
    <w:rsid w:val="00760643"/>
    <w:rsid w:val="00766448"/>
    <w:rsid w:val="007928A5"/>
    <w:rsid w:val="007B3B06"/>
    <w:rsid w:val="007F6C30"/>
    <w:rsid w:val="00811999"/>
    <w:rsid w:val="00817C9C"/>
    <w:rsid w:val="008362B2"/>
    <w:rsid w:val="008A7588"/>
    <w:rsid w:val="008D08A2"/>
    <w:rsid w:val="008E3D47"/>
    <w:rsid w:val="008F6F4D"/>
    <w:rsid w:val="009105F8"/>
    <w:rsid w:val="009770D1"/>
    <w:rsid w:val="00977529"/>
    <w:rsid w:val="009A5981"/>
    <w:rsid w:val="009A68B4"/>
    <w:rsid w:val="009A7016"/>
    <w:rsid w:val="009B2208"/>
    <w:rsid w:val="009D0DF6"/>
    <w:rsid w:val="00A110B1"/>
    <w:rsid w:val="00A7672D"/>
    <w:rsid w:val="00A81B97"/>
    <w:rsid w:val="00A827D0"/>
    <w:rsid w:val="00AC0AC6"/>
    <w:rsid w:val="00AF0F4D"/>
    <w:rsid w:val="00B933AC"/>
    <w:rsid w:val="00BB6E61"/>
    <w:rsid w:val="00C05030"/>
    <w:rsid w:val="00C26ED3"/>
    <w:rsid w:val="00C83F1C"/>
    <w:rsid w:val="00CE5E23"/>
    <w:rsid w:val="00D0447E"/>
    <w:rsid w:val="00D05464"/>
    <w:rsid w:val="00D57568"/>
    <w:rsid w:val="00D71BD9"/>
    <w:rsid w:val="00D95B5F"/>
    <w:rsid w:val="00DA3669"/>
    <w:rsid w:val="00DC4CA2"/>
    <w:rsid w:val="00DD5A65"/>
    <w:rsid w:val="00E04084"/>
    <w:rsid w:val="00EB4B97"/>
    <w:rsid w:val="00F23EB6"/>
    <w:rsid w:val="00F31DC4"/>
    <w:rsid w:val="00F6717B"/>
    <w:rsid w:val="00F73302"/>
    <w:rsid w:val="00F84179"/>
    <w:rsid w:val="00FA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DA8FD"/>
  <w15:docId w15:val="{34DED1A1-AD31-4BC1-98A4-FCCCCF9B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E6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BB6E6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6E6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BB6E6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B6E6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Bezodstpw">
    <w:name w:val="No Spacing"/>
    <w:uiPriority w:val="1"/>
    <w:qFormat/>
    <w:rsid w:val="00BB6E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BB6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3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30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199ADF-B621-48AE-A5E2-E2CB55963D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Mączka</dc:creator>
  <cp:keywords/>
  <dc:description/>
  <cp:lastModifiedBy>Dominika Mączka</cp:lastModifiedBy>
  <cp:revision>7</cp:revision>
  <dcterms:created xsi:type="dcterms:W3CDTF">2025-09-15T08:23:00Z</dcterms:created>
  <dcterms:modified xsi:type="dcterms:W3CDTF">2025-09-16T11:38:00Z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22889eed-53fa-448e-a91c-5b5fd0f4b95f</vt:lpwstr>
  </property>
  <property fmtid="{D5CDD505-2E9C-101B-9397-08002B2CF9AE}" pid="3" name="s5636:Creator type=author">
    <vt:lpwstr>Dominika Mączka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10.50.233.67</vt:lpwstr>
  </property>
  <property fmtid="{D5CDD505-2E9C-101B-9397-08002B2CF9AE}" pid="7" name="bjClsUserRVM">
    <vt:lpwstr>[]</vt:lpwstr>
  </property>
  <property fmtid="{D5CDD505-2E9C-101B-9397-08002B2CF9AE}" pid="8" name="bjSaver">
    <vt:lpwstr>9JsQIlHNnmkssnD/ciOef4RDILNpWwvY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